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-44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765"/>
        <w:gridCol w:w="1985"/>
      </w:tblGrid>
      <w:tr w:rsidR="005028A1" w:rsidRPr="001C75CB" w:rsidTr="008F0EF6">
        <w:trPr>
          <w:trHeight w:val="836"/>
        </w:trPr>
        <w:tc>
          <w:tcPr>
            <w:tcW w:w="1526" w:type="dxa"/>
          </w:tcPr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Курстың</w:t>
            </w:r>
          </w:p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атауы</w:t>
            </w:r>
          </w:p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Тематика</w:t>
            </w:r>
          </w:p>
          <w:p w:rsidR="005028A1" w:rsidRPr="005028A1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курса</w:t>
            </w:r>
          </w:p>
        </w:tc>
        <w:tc>
          <w:tcPr>
            <w:tcW w:w="13750" w:type="dxa"/>
            <w:gridSpan w:val="2"/>
          </w:tcPr>
          <w:p w:rsidR="005028A1" w:rsidRPr="0080489D" w:rsidRDefault="00C619C9" w:rsidP="00AC5FD5">
            <w:pPr>
              <w:pStyle w:val="1"/>
              <w:shd w:val="clear" w:color="auto" w:fill="FFFFFF"/>
              <w:spacing w:before="300" w:after="150"/>
              <w:jc w:val="center"/>
              <w:rPr>
                <w:rFonts w:ascii="Times New Roman" w:hAnsi="Times New Roman" w:cs="Times New Roman"/>
                <w:bCs w:val="0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kk-KZ"/>
              </w:rPr>
              <w:t>Методическая основа проблемно-ценностного обучения на уроках музыки. Музыкальная педагогика</w:t>
            </w:r>
          </w:p>
        </w:tc>
      </w:tr>
      <w:tr w:rsidR="005028A1" w:rsidRPr="005028A1" w:rsidTr="008F0EF6">
        <w:trPr>
          <w:trHeight w:val="607"/>
        </w:trPr>
        <w:tc>
          <w:tcPr>
            <w:tcW w:w="1526" w:type="dxa"/>
          </w:tcPr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р/с</w:t>
            </w:r>
          </w:p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  <w:p w:rsidR="005028A1" w:rsidRPr="005028A1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50B2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3650B2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11765" w:type="dxa"/>
          </w:tcPr>
          <w:p w:rsidR="005028A1" w:rsidRPr="005028A1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Курстың мазмұны</w:t>
            </w:r>
          </w:p>
          <w:p w:rsidR="005028A1" w:rsidRPr="005028A1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Содержание курса</w:t>
            </w:r>
          </w:p>
        </w:tc>
        <w:tc>
          <w:tcPr>
            <w:tcW w:w="1985" w:type="dxa"/>
          </w:tcPr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Сағат саны</w:t>
            </w:r>
          </w:p>
          <w:p w:rsidR="005028A1" w:rsidRPr="003650B2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Количество </w:t>
            </w:r>
          </w:p>
          <w:p w:rsidR="005028A1" w:rsidRPr="005028A1" w:rsidRDefault="005028A1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650B2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часов</w:t>
            </w:r>
          </w:p>
        </w:tc>
      </w:tr>
      <w:tr w:rsidR="005028A1" w:rsidRPr="005028A1" w:rsidTr="008F0EF6">
        <w:trPr>
          <w:trHeight w:val="330"/>
        </w:trPr>
        <w:tc>
          <w:tcPr>
            <w:tcW w:w="15276" w:type="dxa"/>
            <w:gridSpan w:val="3"/>
          </w:tcPr>
          <w:p w:rsidR="005028A1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Модуль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proofErr w:type="spellStart"/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ормативно-правово</w:t>
            </w:r>
            <w:proofErr w:type="spellEnd"/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proofErr w:type="spellEnd"/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3B96" w:rsidRPr="00E1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572A" w:rsidRPr="005028A1" w:rsidTr="008F0EF6">
        <w:trPr>
          <w:trHeight w:val="149"/>
        </w:trPr>
        <w:tc>
          <w:tcPr>
            <w:tcW w:w="1526" w:type="dxa"/>
          </w:tcPr>
          <w:p w:rsidR="008F572A" w:rsidRPr="005028A1" w:rsidRDefault="008F572A" w:rsidP="008F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028A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1.1</w:t>
            </w:r>
          </w:p>
        </w:tc>
        <w:tc>
          <w:tcPr>
            <w:tcW w:w="11765" w:type="dxa"/>
          </w:tcPr>
          <w:p w:rsidR="008F572A" w:rsidRPr="00235528" w:rsidRDefault="008F572A" w:rsidP="008F572A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sz w:val="22"/>
                <w:szCs w:val="22"/>
              </w:rPr>
            </w:pPr>
            <w:r w:rsidRPr="0021667B">
              <w:rPr>
                <w:sz w:val="22"/>
                <w:szCs w:val="22"/>
                <w:lang w:val="kk-KZ"/>
              </w:rPr>
              <w:t>Закон Республики Казахстан «Об образовании» от 27 июля 2007 года № 319 –III</w:t>
            </w:r>
          </w:p>
          <w:p w:rsidR="008F572A" w:rsidRPr="0021667B" w:rsidRDefault="008F572A" w:rsidP="008F572A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21667B">
              <w:rPr>
                <w:sz w:val="22"/>
                <w:szCs w:val="22"/>
                <w:lang w:val="kk-KZ"/>
              </w:rPr>
              <w:t>(с изменениями и дополнениями на 2020 г.)</w:t>
            </w:r>
          </w:p>
        </w:tc>
        <w:tc>
          <w:tcPr>
            <w:tcW w:w="1985" w:type="dxa"/>
            <w:vMerge w:val="restart"/>
          </w:tcPr>
          <w:p w:rsidR="008F572A" w:rsidRDefault="008F572A" w:rsidP="008F57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F572A" w:rsidRDefault="008F572A" w:rsidP="008F57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8F572A" w:rsidRPr="009C2150" w:rsidRDefault="008F572A" w:rsidP="008F57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6</w:t>
            </w:r>
          </w:p>
        </w:tc>
      </w:tr>
      <w:tr w:rsidR="008F572A" w:rsidRPr="001C75CB" w:rsidTr="008F0EF6">
        <w:trPr>
          <w:trHeight w:val="231"/>
        </w:trPr>
        <w:tc>
          <w:tcPr>
            <w:tcW w:w="1526" w:type="dxa"/>
          </w:tcPr>
          <w:p w:rsidR="008F572A" w:rsidRPr="005028A1" w:rsidRDefault="008F572A" w:rsidP="008F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5028A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1.2</w:t>
            </w:r>
          </w:p>
        </w:tc>
        <w:tc>
          <w:tcPr>
            <w:tcW w:w="11765" w:type="dxa"/>
          </w:tcPr>
          <w:p w:rsidR="008F572A" w:rsidRPr="0021667B" w:rsidRDefault="008F572A" w:rsidP="008F572A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21667B">
              <w:rPr>
                <w:sz w:val="22"/>
                <w:szCs w:val="22"/>
                <w:lang w:val="kk-KZ"/>
              </w:rPr>
              <w:t xml:space="preserve">Государственная программа </w:t>
            </w:r>
            <w:r w:rsidRPr="0021667B">
              <w:rPr>
                <w:sz w:val="22"/>
                <w:szCs w:val="22"/>
              </w:rPr>
              <w:t>развития образования и науки Республики Казахстан на 2020 - 2025 годы</w:t>
            </w:r>
          </w:p>
        </w:tc>
        <w:tc>
          <w:tcPr>
            <w:tcW w:w="1985" w:type="dxa"/>
            <w:vMerge/>
          </w:tcPr>
          <w:p w:rsidR="008F572A" w:rsidRPr="00D97B40" w:rsidRDefault="008F572A" w:rsidP="008F57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F572A" w:rsidRPr="005028A1" w:rsidTr="000B75E8">
        <w:trPr>
          <w:trHeight w:val="70"/>
        </w:trPr>
        <w:tc>
          <w:tcPr>
            <w:tcW w:w="1526" w:type="dxa"/>
            <w:tcBorders>
              <w:bottom w:val="single" w:sz="4" w:space="0" w:color="auto"/>
            </w:tcBorders>
          </w:tcPr>
          <w:p w:rsidR="008F572A" w:rsidRPr="005028A1" w:rsidRDefault="008F572A" w:rsidP="008F5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1.3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8F572A" w:rsidRPr="0021667B" w:rsidRDefault="008F572A" w:rsidP="008F572A">
            <w:pPr>
              <w:pStyle w:val="TableParagraph"/>
              <w:kinsoku w:val="0"/>
              <w:overflowPunct w:val="0"/>
              <w:jc w:val="both"/>
              <w:rPr>
                <w:sz w:val="22"/>
                <w:szCs w:val="22"/>
                <w:lang w:val="kk-KZ" w:eastAsia="en-US"/>
              </w:rPr>
            </w:pPr>
            <w:r w:rsidRPr="0021667B">
              <w:rPr>
                <w:sz w:val="22"/>
                <w:szCs w:val="22"/>
                <w:lang w:val="kk-KZ"/>
              </w:rPr>
              <w:t>Закон Республики Казахстан  «О статусе педагога»  от 27 декабря 2019 года №293-</w:t>
            </w:r>
            <w:r w:rsidRPr="0021667B">
              <w:rPr>
                <w:sz w:val="22"/>
                <w:szCs w:val="22"/>
                <w:lang w:val="en-US"/>
              </w:rPr>
              <w:t>VI</w:t>
            </w:r>
            <w:r w:rsidRPr="0021667B">
              <w:rPr>
                <w:sz w:val="22"/>
                <w:szCs w:val="22"/>
              </w:rPr>
              <w:t xml:space="preserve"> </w:t>
            </w:r>
            <w:r w:rsidRPr="0021667B">
              <w:rPr>
                <w:sz w:val="22"/>
                <w:szCs w:val="22"/>
                <w:lang w:val="kk-KZ"/>
              </w:rPr>
              <w:t>ЗРК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F572A" w:rsidRPr="005028A1" w:rsidRDefault="008F572A" w:rsidP="008F57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B40" w:rsidRPr="00D97B40" w:rsidTr="008F0EF6">
        <w:trPr>
          <w:trHeight w:val="287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40" w:rsidRPr="00D97B40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6E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7B3B96" w:rsidRPr="00BF47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Модуль психолого-педагогического сопровождения образовательного процесса</w:t>
            </w:r>
          </w:p>
        </w:tc>
      </w:tr>
      <w:tr w:rsidR="007B3B96" w:rsidRPr="005028A1" w:rsidTr="008F0EF6">
        <w:trPr>
          <w:trHeight w:val="187"/>
        </w:trPr>
        <w:tc>
          <w:tcPr>
            <w:tcW w:w="1526" w:type="dxa"/>
            <w:tcBorders>
              <w:top w:val="single" w:sz="4" w:space="0" w:color="auto"/>
            </w:tcBorders>
          </w:tcPr>
          <w:p w:rsidR="007B3B96" w:rsidRPr="005028A1" w:rsidRDefault="007B3B96" w:rsidP="007B3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2.1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7B3B96" w:rsidRPr="00BF479C" w:rsidRDefault="007B3B96" w:rsidP="007B3B96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F479C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психолого-педагогической поддержки детей с осно</w:t>
            </w:r>
            <w:r w:rsidR="002C57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вными требованиями образования </w:t>
            </w:r>
            <w:r w:rsidRPr="00BF479C">
              <w:rPr>
                <w:rFonts w:ascii="Times New Roman" w:hAnsi="Times New Roman"/>
                <w:sz w:val="24"/>
                <w:szCs w:val="24"/>
                <w:lang w:val="kk-KZ"/>
              </w:rPr>
              <w:t>Методологические подходы психолого-педагогической диагностики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B3B96" w:rsidRDefault="007B3B96" w:rsidP="007B3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B3B96" w:rsidRPr="009C2150" w:rsidRDefault="00907631" w:rsidP="00907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C57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7B3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</w:p>
        </w:tc>
      </w:tr>
      <w:tr w:rsidR="007B3B96" w:rsidRPr="00CB1AA5" w:rsidTr="008F0EF6">
        <w:trPr>
          <w:trHeight w:val="69"/>
        </w:trPr>
        <w:tc>
          <w:tcPr>
            <w:tcW w:w="1526" w:type="dxa"/>
          </w:tcPr>
          <w:p w:rsidR="007B3B96" w:rsidRPr="005028A1" w:rsidRDefault="007B3B96" w:rsidP="007B3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2.2</w:t>
            </w:r>
          </w:p>
        </w:tc>
        <w:tc>
          <w:tcPr>
            <w:tcW w:w="11765" w:type="dxa"/>
          </w:tcPr>
          <w:p w:rsidR="007B3B96" w:rsidRPr="0007446F" w:rsidRDefault="0007446F" w:rsidP="007B3B9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Личность ребенка как эпицентр музыкально-образовательной системы</w:t>
            </w:r>
          </w:p>
        </w:tc>
        <w:tc>
          <w:tcPr>
            <w:tcW w:w="1985" w:type="dxa"/>
            <w:vMerge/>
          </w:tcPr>
          <w:p w:rsidR="007B3B96" w:rsidRPr="00D97B40" w:rsidRDefault="007B3B96" w:rsidP="007B3B9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B3B96" w:rsidRPr="005028A1" w:rsidTr="008F0EF6">
        <w:trPr>
          <w:trHeight w:val="69"/>
        </w:trPr>
        <w:tc>
          <w:tcPr>
            <w:tcW w:w="1526" w:type="dxa"/>
          </w:tcPr>
          <w:p w:rsidR="007B3B96" w:rsidRPr="005028A1" w:rsidRDefault="007B3B96" w:rsidP="007B3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2.3</w:t>
            </w:r>
          </w:p>
        </w:tc>
        <w:tc>
          <w:tcPr>
            <w:tcW w:w="11765" w:type="dxa"/>
          </w:tcPr>
          <w:p w:rsidR="007B3B96" w:rsidRPr="00BF479C" w:rsidRDefault="00C619C9" w:rsidP="007B3B96">
            <w:pPr>
              <w:tabs>
                <w:tab w:val="left" w:pos="-390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C619C9">
              <w:rPr>
                <w:rFonts w:ascii="Times New Roman" w:hAnsi="Times New Roman"/>
                <w:sz w:val="24"/>
                <w:szCs w:val="24"/>
                <w:lang w:val="kk-KZ"/>
              </w:rPr>
              <w:t>едагогическая этика и такт учителя как основа взаимоотношений с субъектами педагогического процесса</w:t>
            </w:r>
          </w:p>
        </w:tc>
        <w:tc>
          <w:tcPr>
            <w:tcW w:w="1985" w:type="dxa"/>
            <w:vMerge/>
          </w:tcPr>
          <w:p w:rsidR="007B3B96" w:rsidRPr="005028A1" w:rsidRDefault="007B3B96" w:rsidP="007B3B9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CF9" w:rsidRPr="005028A1" w:rsidTr="008F0EF6">
        <w:trPr>
          <w:trHeight w:val="278"/>
        </w:trPr>
        <w:tc>
          <w:tcPr>
            <w:tcW w:w="15276" w:type="dxa"/>
            <w:gridSpan w:val="3"/>
          </w:tcPr>
          <w:p w:rsidR="006A6CF9" w:rsidRPr="00255230" w:rsidRDefault="00D97B40" w:rsidP="00C61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3. </w:t>
            </w:r>
            <w:r w:rsidR="00B570BA">
              <w:t xml:space="preserve"> </w:t>
            </w:r>
            <w:r w:rsidR="007B3B96" w:rsidRPr="00BF479C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 xml:space="preserve"> </w:t>
            </w:r>
            <w:r w:rsidR="00C619C9">
              <w:rPr>
                <w:rFonts w:ascii="Times New Roman" w:hAnsi="Times New Roman"/>
                <w:b/>
                <w:spacing w:val="2"/>
                <w:shd w:val="clear" w:color="auto" w:fill="FFFFFF"/>
                <w:lang w:val="kk-KZ"/>
              </w:rPr>
              <w:t>Содержательный модуль</w:t>
            </w:r>
          </w:p>
        </w:tc>
      </w:tr>
      <w:tr w:rsidR="00D97B40" w:rsidRPr="005028A1" w:rsidTr="008F0EF6">
        <w:trPr>
          <w:trHeight w:val="255"/>
        </w:trPr>
        <w:tc>
          <w:tcPr>
            <w:tcW w:w="1526" w:type="dxa"/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3.1</w:t>
            </w:r>
          </w:p>
        </w:tc>
        <w:tc>
          <w:tcPr>
            <w:tcW w:w="11765" w:type="dxa"/>
          </w:tcPr>
          <w:p w:rsidR="00D97B40" w:rsidRPr="0007446F" w:rsidRDefault="00C619C9" w:rsidP="00056921">
            <w:pPr>
              <w:pStyle w:val="a3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7446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Музыкальное искусство в современном социокультурном образовательном процессе</w:t>
            </w:r>
          </w:p>
        </w:tc>
        <w:tc>
          <w:tcPr>
            <w:tcW w:w="1985" w:type="dxa"/>
            <w:vMerge w:val="restart"/>
          </w:tcPr>
          <w:p w:rsidR="00D97B40" w:rsidRDefault="00D97B40" w:rsidP="0005692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97B40" w:rsidRDefault="00D97B40" w:rsidP="0005692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97B40" w:rsidRDefault="00D97B40" w:rsidP="0005692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97B40" w:rsidRDefault="00D97B40" w:rsidP="0005692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97B40" w:rsidRDefault="00D97B40" w:rsidP="0005692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97B40" w:rsidRPr="009C2150" w:rsidRDefault="00907631" w:rsidP="0090763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137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97B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60</w:t>
            </w:r>
          </w:p>
        </w:tc>
      </w:tr>
      <w:tr w:rsidR="00D97B40" w:rsidRPr="00CB1AA5" w:rsidTr="008F0EF6">
        <w:trPr>
          <w:trHeight w:val="126"/>
        </w:trPr>
        <w:tc>
          <w:tcPr>
            <w:tcW w:w="1526" w:type="dxa"/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3.2</w:t>
            </w:r>
          </w:p>
        </w:tc>
        <w:tc>
          <w:tcPr>
            <w:tcW w:w="11765" w:type="dxa"/>
          </w:tcPr>
          <w:p w:rsidR="00D97B40" w:rsidRPr="0007446F" w:rsidRDefault="00C619C9" w:rsidP="0005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Личность учителя музыки и его приоритетные профессиональные качества</w:t>
            </w:r>
          </w:p>
        </w:tc>
        <w:tc>
          <w:tcPr>
            <w:tcW w:w="1985" w:type="dxa"/>
            <w:vMerge/>
          </w:tcPr>
          <w:p w:rsidR="00D97B40" w:rsidRPr="00D97B40" w:rsidRDefault="00D97B40" w:rsidP="00056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97B40" w:rsidRPr="00CB1AA5" w:rsidTr="008F0EF6">
        <w:trPr>
          <w:trHeight w:val="234"/>
        </w:trPr>
        <w:tc>
          <w:tcPr>
            <w:tcW w:w="1526" w:type="dxa"/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3.3</w:t>
            </w:r>
          </w:p>
        </w:tc>
        <w:tc>
          <w:tcPr>
            <w:tcW w:w="11765" w:type="dxa"/>
          </w:tcPr>
          <w:p w:rsidR="00D97B40" w:rsidRPr="0007446F" w:rsidRDefault="00C619C9" w:rsidP="00C619C9">
            <w:pPr>
              <w:pStyle w:val="a5"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07446F">
              <w:rPr>
                <w:color w:val="000000"/>
                <w:spacing w:val="2"/>
              </w:rPr>
              <w:t>Повышение эмоциональной компетентности учителя музыки как условие развития индивидуальной образовательной траектории</w:t>
            </w:r>
          </w:p>
        </w:tc>
        <w:tc>
          <w:tcPr>
            <w:tcW w:w="1985" w:type="dxa"/>
            <w:vMerge/>
          </w:tcPr>
          <w:p w:rsidR="00D97B40" w:rsidRPr="00D97B40" w:rsidRDefault="00D97B40" w:rsidP="00056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97B40" w:rsidRPr="00CB1AA5" w:rsidTr="008F0EF6">
        <w:trPr>
          <w:trHeight w:val="201"/>
        </w:trPr>
        <w:tc>
          <w:tcPr>
            <w:tcW w:w="1526" w:type="dxa"/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3.4</w:t>
            </w:r>
          </w:p>
        </w:tc>
        <w:tc>
          <w:tcPr>
            <w:tcW w:w="11765" w:type="dxa"/>
          </w:tcPr>
          <w:p w:rsidR="00D97B40" w:rsidRPr="0007446F" w:rsidRDefault="00C619C9" w:rsidP="00BA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Музыкальные знания, умения и навыки учащихся (исполнение, сочинение, слушание, реагирование и оценивание музыки)</w:t>
            </w:r>
          </w:p>
        </w:tc>
        <w:tc>
          <w:tcPr>
            <w:tcW w:w="1985" w:type="dxa"/>
            <w:vMerge/>
          </w:tcPr>
          <w:p w:rsidR="00D97B40" w:rsidRPr="00D97B40" w:rsidRDefault="00D97B40" w:rsidP="00056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97B40" w:rsidRPr="00CB1AA5" w:rsidTr="008F0EF6">
        <w:trPr>
          <w:trHeight w:val="303"/>
        </w:trPr>
        <w:tc>
          <w:tcPr>
            <w:tcW w:w="1526" w:type="dxa"/>
            <w:tcBorders>
              <w:bottom w:val="single" w:sz="4" w:space="0" w:color="auto"/>
            </w:tcBorders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D97B40" w:rsidRPr="0007446F" w:rsidRDefault="0007446F" w:rsidP="0005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Опыт эмоционально-ценностного отношения учащихся к музыкальному искусству</w:t>
            </w:r>
          </w:p>
        </w:tc>
        <w:tc>
          <w:tcPr>
            <w:tcW w:w="1985" w:type="dxa"/>
            <w:vMerge/>
          </w:tcPr>
          <w:p w:rsidR="00D97B40" w:rsidRPr="00D97B40" w:rsidRDefault="00D97B40" w:rsidP="00056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97B40" w:rsidRPr="00CB1AA5" w:rsidTr="00613773">
        <w:trPr>
          <w:trHeight w:val="8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3.6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D97B40" w:rsidRPr="0007446F" w:rsidRDefault="00C619C9" w:rsidP="00D6321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446F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Основное содержание музыкального о</w:t>
            </w:r>
            <w:r w:rsidR="0007446F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бразования в соответствии с ГОС</w:t>
            </w:r>
            <w:r w:rsidRPr="0007446F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О РК</w:t>
            </w:r>
          </w:p>
        </w:tc>
        <w:tc>
          <w:tcPr>
            <w:tcW w:w="1985" w:type="dxa"/>
            <w:vMerge/>
          </w:tcPr>
          <w:p w:rsidR="00D97B40" w:rsidRPr="00D97B40" w:rsidRDefault="00D97B40" w:rsidP="00056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97B40" w:rsidRPr="00CB1AA5" w:rsidTr="00613773">
        <w:trPr>
          <w:trHeight w:val="70"/>
        </w:trPr>
        <w:tc>
          <w:tcPr>
            <w:tcW w:w="1526" w:type="dxa"/>
            <w:tcBorders>
              <w:top w:val="single" w:sz="4" w:space="0" w:color="auto"/>
            </w:tcBorders>
          </w:tcPr>
          <w:p w:rsidR="00D97B40" w:rsidRPr="005028A1" w:rsidRDefault="00D97B40" w:rsidP="00056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3.7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D97B40" w:rsidRPr="0007446F" w:rsidRDefault="0007446F" w:rsidP="00F26A0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07446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>Критериальное</w:t>
            </w:r>
            <w:proofErr w:type="spellEnd"/>
            <w:r w:rsidRPr="0007446F">
              <w:rPr>
                <w:b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оценивание на уроках музыки</w:t>
            </w:r>
          </w:p>
        </w:tc>
        <w:tc>
          <w:tcPr>
            <w:tcW w:w="1985" w:type="dxa"/>
            <w:vMerge/>
          </w:tcPr>
          <w:p w:rsidR="00D97B40" w:rsidRPr="00D97B40" w:rsidRDefault="00D97B40" w:rsidP="0005692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26A0A" w:rsidRPr="00CB1AA5" w:rsidTr="008F0EF6">
        <w:trPr>
          <w:trHeight w:val="129"/>
        </w:trPr>
        <w:tc>
          <w:tcPr>
            <w:tcW w:w="1526" w:type="dxa"/>
            <w:tcBorders>
              <w:top w:val="single" w:sz="4" w:space="0" w:color="auto"/>
            </w:tcBorders>
          </w:tcPr>
          <w:p w:rsidR="00F26A0A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3.8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F26A0A" w:rsidRPr="0007446F" w:rsidRDefault="0007446F" w:rsidP="00F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Инновационные методы внеклассной и внешкольной музыкальной работы с учащимися</w:t>
            </w:r>
          </w:p>
        </w:tc>
        <w:tc>
          <w:tcPr>
            <w:tcW w:w="1985" w:type="dxa"/>
            <w:vMerge/>
          </w:tcPr>
          <w:p w:rsidR="00F26A0A" w:rsidRPr="00D97B40" w:rsidRDefault="00F26A0A" w:rsidP="00F26A0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26A0A" w:rsidRPr="00CB1AA5" w:rsidTr="008F0EF6">
        <w:trPr>
          <w:trHeight w:val="221"/>
        </w:trPr>
        <w:tc>
          <w:tcPr>
            <w:tcW w:w="1526" w:type="dxa"/>
            <w:tcBorders>
              <w:top w:val="single" w:sz="4" w:space="0" w:color="auto"/>
            </w:tcBorders>
          </w:tcPr>
          <w:p w:rsidR="00F26A0A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3.9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F26A0A" w:rsidRPr="0007446F" w:rsidRDefault="0007446F" w:rsidP="00F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Реализация инновационных методов и приемов </w:t>
            </w:r>
            <w:r w:rsidR="00963CEC"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здоровье сбережения</w:t>
            </w:r>
            <w:r w:rsidRPr="000744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 уроках музыки в школ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</w:t>
            </w:r>
          </w:p>
        </w:tc>
        <w:tc>
          <w:tcPr>
            <w:tcW w:w="1985" w:type="dxa"/>
            <w:vMerge/>
          </w:tcPr>
          <w:p w:rsidR="00F26A0A" w:rsidRPr="00D97B40" w:rsidRDefault="00F26A0A" w:rsidP="00F26A0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26A0A" w:rsidRPr="00D97B40" w:rsidTr="008F0EF6">
        <w:trPr>
          <w:trHeight w:val="274"/>
        </w:trPr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:rsidR="00F26A0A" w:rsidRPr="00907631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446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4. Итоговая аттестация</w:t>
            </w:r>
            <w:r w:rsidR="009076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26A0A" w:rsidRPr="005028A1" w:rsidTr="008F0EF6">
        <w:trPr>
          <w:trHeight w:val="274"/>
        </w:trPr>
        <w:tc>
          <w:tcPr>
            <w:tcW w:w="1526" w:type="dxa"/>
          </w:tcPr>
          <w:p w:rsidR="00F26A0A" w:rsidRPr="00D97B40" w:rsidRDefault="00F26A0A" w:rsidP="00F26A0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 </w:t>
            </w:r>
            <w:r w:rsidR="005E5D40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Pr="005028A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4.1</w:t>
            </w:r>
          </w:p>
        </w:tc>
        <w:tc>
          <w:tcPr>
            <w:tcW w:w="11765" w:type="dxa"/>
          </w:tcPr>
          <w:p w:rsidR="00F26A0A" w:rsidRPr="00032B7F" w:rsidRDefault="00F26A0A" w:rsidP="00F26A0A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СРС</w:t>
            </w:r>
          </w:p>
        </w:tc>
        <w:tc>
          <w:tcPr>
            <w:tcW w:w="1985" w:type="dxa"/>
            <w:vMerge w:val="restart"/>
          </w:tcPr>
          <w:p w:rsidR="00F26A0A" w:rsidRDefault="00F26A0A" w:rsidP="00F2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F26A0A" w:rsidRPr="009C2150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</w:tr>
      <w:tr w:rsidR="00F26A0A" w:rsidRPr="005028A1" w:rsidTr="008F0EF6">
        <w:trPr>
          <w:trHeight w:val="159"/>
        </w:trPr>
        <w:tc>
          <w:tcPr>
            <w:tcW w:w="1526" w:type="dxa"/>
            <w:tcBorders>
              <w:right w:val="single" w:sz="4" w:space="0" w:color="auto"/>
            </w:tcBorders>
          </w:tcPr>
          <w:p w:rsidR="00F26A0A" w:rsidRPr="005028A1" w:rsidRDefault="00F26A0A" w:rsidP="00F26A0A">
            <w:pPr>
              <w:tabs>
                <w:tab w:val="left" w:pos="196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        </w:t>
            </w:r>
            <w:r w:rsidRPr="005028A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4.2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F26A0A" w:rsidRPr="00032B7F" w:rsidRDefault="00F26A0A" w:rsidP="00F26A0A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032B7F">
              <w:rPr>
                <w:rFonts w:ascii="Times New Roman" w:hAnsi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5" w:type="dxa"/>
            <w:vMerge/>
          </w:tcPr>
          <w:p w:rsidR="00F26A0A" w:rsidRPr="005028A1" w:rsidRDefault="00F26A0A" w:rsidP="00F26A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6A0A" w:rsidRPr="005028A1" w:rsidTr="008F0EF6">
        <w:trPr>
          <w:trHeight w:val="442"/>
        </w:trPr>
        <w:tc>
          <w:tcPr>
            <w:tcW w:w="13291" w:type="dxa"/>
            <w:gridSpan w:val="2"/>
          </w:tcPr>
          <w:p w:rsidR="00F26A0A" w:rsidRPr="005028A1" w:rsidRDefault="00F26A0A" w:rsidP="00F2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F26A0A" w:rsidRPr="005028A1" w:rsidRDefault="00F26A0A" w:rsidP="00F26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  <w:p w:rsidR="00F26A0A" w:rsidRPr="005028A1" w:rsidRDefault="00F26A0A" w:rsidP="00C61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985" w:type="dxa"/>
          </w:tcPr>
          <w:p w:rsidR="00F26A0A" w:rsidRPr="005028A1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80</w:t>
            </w:r>
          </w:p>
          <w:p w:rsidR="00F26A0A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академических</w:t>
            </w:r>
          </w:p>
          <w:p w:rsidR="00F26A0A" w:rsidRPr="005028A1" w:rsidRDefault="00F26A0A" w:rsidP="00F26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</w:tbl>
    <w:p w:rsidR="00487819" w:rsidRPr="00D97B40" w:rsidRDefault="00487819">
      <w:pPr>
        <w:rPr>
          <w:lang w:val="kk-KZ"/>
        </w:rPr>
      </w:pPr>
    </w:p>
    <w:sectPr w:rsidR="00487819" w:rsidRPr="00D97B40" w:rsidSect="009E1DDD">
      <w:pgSz w:w="16840" w:h="13778" w:orient="landscape" w:code="9"/>
      <w:pgMar w:top="192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23"/>
    <w:rsid w:val="00054EAF"/>
    <w:rsid w:val="00056921"/>
    <w:rsid w:val="0007446F"/>
    <w:rsid w:val="000B75E8"/>
    <w:rsid w:val="000F7111"/>
    <w:rsid w:val="001C75CB"/>
    <w:rsid w:val="00254226"/>
    <w:rsid w:val="00255230"/>
    <w:rsid w:val="00291068"/>
    <w:rsid w:val="00291D9C"/>
    <w:rsid w:val="002C5742"/>
    <w:rsid w:val="002E3AB1"/>
    <w:rsid w:val="0036192D"/>
    <w:rsid w:val="003650B2"/>
    <w:rsid w:val="00395BCD"/>
    <w:rsid w:val="00437461"/>
    <w:rsid w:val="00482723"/>
    <w:rsid w:val="00487819"/>
    <w:rsid w:val="004F4027"/>
    <w:rsid w:val="005028A1"/>
    <w:rsid w:val="00583B0E"/>
    <w:rsid w:val="005E5D40"/>
    <w:rsid w:val="005F5D6C"/>
    <w:rsid w:val="006127A5"/>
    <w:rsid w:val="00613773"/>
    <w:rsid w:val="00653F71"/>
    <w:rsid w:val="006A6CF9"/>
    <w:rsid w:val="006B31C5"/>
    <w:rsid w:val="006D024F"/>
    <w:rsid w:val="00702723"/>
    <w:rsid w:val="007B3B96"/>
    <w:rsid w:val="0080489D"/>
    <w:rsid w:val="0084206F"/>
    <w:rsid w:val="00896C7E"/>
    <w:rsid w:val="008F0EF6"/>
    <w:rsid w:val="008F572A"/>
    <w:rsid w:val="00901990"/>
    <w:rsid w:val="00907631"/>
    <w:rsid w:val="00963CEC"/>
    <w:rsid w:val="009C2150"/>
    <w:rsid w:val="009E1DDD"/>
    <w:rsid w:val="00A03A05"/>
    <w:rsid w:val="00A03E15"/>
    <w:rsid w:val="00AC5FD5"/>
    <w:rsid w:val="00AE795E"/>
    <w:rsid w:val="00B570BA"/>
    <w:rsid w:val="00BA0EC4"/>
    <w:rsid w:val="00BE3726"/>
    <w:rsid w:val="00C13D16"/>
    <w:rsid w:val="00C36670"/>
    <w:rsid w:val="00C619C9"/>
    <w:rsid w:val="00CB1AA5"/>
    <w:rsid w:val="00D26161"/>
    <w:rsid w:val="00D63219"/>
    <w:rsid w:val="00D97B40"/>
    <w:rsid w:val="00DF53E8"/>
    <w:rsid w:val="00E05056"/>
    <w:rsid w:val="00E33340"/>
    <w:rsid w:val="00F26A0A"/>
    <w:rsid w:val="00FC4B91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1"/>
  </w:style>
  <w:style w:type="paragraph" w:styleId="1">
    <w:name w:val="heading 1"/>
    <w:basedOn w:val="a"/>
    <w:next w:val="a"/>
    <w:link w:val="10"/>
    <w:uiPriority w:val="9"/>
    <w:qFormat/>
    <w:rsid w:val="00804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8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D97B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D97B4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61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1"/>
  </w:style>
  <w:style w:type="paragraph" w:styleId="1">
    <w:name w:val="heading 1"/>
    <w:basedOn w:val="a"/>
    <w:next w:val="a"/>
    <w:link w:val="10"/>
    <w:uiPriority w:val="9"/>
    <w:qFormat/>
    <w:rsid w:val="00804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8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D97B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D97B4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61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Zabal</cp:lastModifiedBy>
  <cp:revision>8</cp:revision>
  <cp:lastPrinted>2020-03-03T05:45:00Z</cp:lastPrinted>
  <dcterms:created xsi:type="dcterms:W3CDTF">2020-03-03T05:45:00Z</dcterms:created>
  <dcterms:modified xsi:type="dcterms:W3CDTF">2020-10-08T08:04:00Z</dcterms:modified>
</cp:coreProperties>
</file>